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9" w:rsidRDefault="00F85235" w:rsidP="00F852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62400" cy="31568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Commun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027" cy="3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35" w:rsidRDefault="00F85235" w:rsidP="00F85235">
      <w:pPr>
        <w:jc w:val="center"/>
      </w:pPr>
    </w:p>
    <w:p w:rsidR="00F85235" w:rsidRDefault="00F85235" w:rsidP="00F85235">
      <w:pPr>
        <w:jc w:val="center"/>
      </w:pP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  <w:r w:rsidRPr="00F85235">
        <w:rPr>
          <w:rFonts w:ascii="Footlight MT Light" w:hAnsi="Footlight MT Light"/>
          <w:sz w:val="40"/>
          <w:szCs w:val="40"/>
        </w:rPr>
        <w:t>The Sacrament of First Holy Communion will be celebrated on Saturday 14</w:t>
      </w:r>
      <w:r w:rsidRPr="00F85235">
        <w:rPr>
          <w:rFonts w:ascii="Footlight MT Light" w:hAnsi="Footlight MT Light"/>
          <w:sz w:val="40"/>
          <w:szCs w:val="40"/>
          <w:vertAlign w:val="superscript"/>
        </w:rPr>
        <w:t>th</w:t>
      </w:r>
      <w:r w:rsidRPr="00F85235">
        <w:rPr>
          <w:rFonts w:ascii="Footlight MT Light" w:hAnsi="Footlight MT Light"/>
          <w:sz w:val="40"/>
          <w:szCs w:val="40"/>
        </w:rPr>
        <w:t xml:space="preserve"> May 2022 at 11am.</w:t>
      </w: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  <w:r w:rsidRPr="00F85235">
        <w:rPr>
          <w:rFonts w:ascii="Footlight MT Light" w:hAnsi="Footlight MT Light"/>
          <w:sz w:val="40"/>
          <w:szCs w:val="40"/>
        </w:rPr>
        <w:t>We hope to be able to have the ceremony in St Malachy’s Chapel, but this will be dependent on the guidance at the time.</w:t>
      </w: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  <w:r w:rsidRPr="00F85235">
        <w:rPr>
          <w:rFonts w:ascii="Footlight MT Light" w:hAnsi="Footlight MT Light"/>
          <w:sz w:val="40"/>
          <w:szCs w:val="40"/>
        </w:rPr>
        <w:t>We will continue to keep you informed.</w:t>
      </w: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  <w:r w:rsidRPr="00F85235">
        <w:rPr>
          <w:rFonts w:ascii="Footlight MT Light" w:hAnsi="Footlight MT Light"/>
          <w:sz w:val="40"/>
          <w:szCs w:val="40"/>
        </w:rPr>
        <w:t>Pauline McEvoy</w:t>
      </w:r>
    </w:p>
    <w:p w:rsidR="00F85235" w:rsidRPr="00F85235" w:rsidRDefault="00F85235" w:rsidP="00F85235">
      <w:pPr>
        <w:rPr>
          <w:rFonts w:ascii="Footlight MT Light" w:hAnsi="Footlight MT Light"/>
          <w:sz w:val="40"/>
          <w:szCs w:val="40"/>
        </w:rPr>
      </w:pPr>
      <w:r w:rsidRPr="00F85235">
        <w:rPr>
          <w:rFonts w:ascii="Footlight MT Light" w:hAnsi="Footlight MT Light"/>
          <w:sz w:val="40"/>
          <w:szCs w:val="40"/>
        </w:rPr>
        <w:t>Principal</w:t>
      </w:r>
      <w:bookmarkStart w:id="0" w:name="_GoBack"/>
      <w:bookmarkEnd w:id="0"/>
    </w:p>
    <w:sectPr w:rsidR="00F85235" w:rsidRPr="00F85235" w:rsidSect="00F8523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6600CC"/>
        <w:left w:val="thinThickThinMediumGap" w:sz="24" w:space="24" w:color="6600CC"/>
        <w:bottom w:val="thinThickThinMediumGap" w:sz="24" w:space="24" w:color="6600CC"/>
        <w:right w:val="thinThickThinMediumGap" w:sz="24" w:space="24" w:color="66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5"/>
    <w:rsid w:val="008F5D01"/>
    <w:rsid w:val="00EA6DD4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B44A"/>
  <w15:chartTrackingRefBased/>
  <w15:docId w15:val="{A4F2CAA6-6168-40CF-9E76-88EEAA6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2021-10-08T08:18:00Z</dcterms:created>
  <dcterms:modified xsi:type="dcterms:W3CDTF">2021-10-08T08:24:00Z</dcterms:modified>
</cp:coreProperties>
</file>